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73281" w:rsidR="00CF3DB2" w:rsidP="00973281" w:rsidRDefault="00CF3DB2" w14:paraId="672A6659" wp14:textId="7777777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973281" w:rsidR="00CF3DB2" w:rsidP="00973281" w:rsidRDefault="00410D0D" w14:paraId="7CA7A455" wp14:textId="7777777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017235">
        <w:rPr>
          <w:rFonts w:ascii="Arial" w:hAnsi="Arial" w:cs="Arial"/>
          <w:b/>
          <w:sz w:val="28"/>
          <w:szCs w:val="28"/>
        </w:rPr>
        <w:t>2</w:t>
      </w:r>
      <w:r w:rsidR="00296B00">
        <w:rPr>
          <w:rFonts w:ascii="Arial" w:hAnsi="Arial" w:cs="Arial"/>
          <w:b/>
          <w:sz w:val="28"/>
          <w:szCs w:val="28"/>
        </w:rPr>
        <w:t xml:space="preserve"> </w:t>
      </w:r>
      <w:r w:rsidRPr="00973281" w:rsidR="00CF3DB2">
        <w:rPr>
          <w:rFonts w:ascii="Arial" w:hAnsi="Arial" w:cs="Arial"/>
          <w:b/>
          <w:sz w:val="28"/>
          <w:szCs w:val="28"/>
        </w:rPr>
        <w:t>Student placements</w:t>
      </w:r>
    </w:p>
    <w:p xmlns:wp14="http://schemas.microsoft.com/office/word/2010/wordml" w:rsidRPr="00973281" w:rsidR="00CF3DB2" w:rsidP="00973281" w:rsidRDefault="00CF3DB2" w14:paraId="0A37501D" wp14:textId="7777777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CF3DB2" w:rsidP="00973281" w:rsidRDefault="00CF3DB2" w14:paraId="439D0F9E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 w:rsidR="00561023"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xmlns:wp14="http://schemas.microsoft.com/office/word/2010/wordml" w:rsidRPr="00973281" w:rsidR="00CF3DB2" w:rsidP="00973281" w:rsidRDefault="00CF3DB2" w14:paraId="5DAB6C7B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973281" w:rsidR="00CF3DB2" w:rsidP="00973281" w:rsidRDefault="00CF3DB2" w14:paraId="6A05A809" wp14:textId="6B080D57">
      <w:pPr>
        <w:spacing w:line="360" w:lineRule="auto"/>
        <w:rPr>
          <w:rFonts w:ascii="Arial" w:hAnsi="Arial" w:cs="Arial"/>
          <w:sz w:val="22"/>
          <w:szCs w:val="22"/>
        </w:rPr>
      </w:pPr>
      <w:r w:rsidRPr="22812C9B" w:rsidR="22812C9B">
        <w:rPr>
          <w:rFonts w:ascii="Arial" w:hAnsi="Arial" w:cs="Arial"/>
          <w:sz w:val="22"/>
          <w:szCs w:val="22"/>
        </w:rPr>
        <w:t xml:space="preserve">We recognise that qualifications and training make an important contribution to the quality of the care and education we provide. Due to the COVID-19 outbreak we are currently unable to offer placements to students undertaking early years qualifications and training. </w:t>
      </w:r>
    </w:p>
    <w:p w:rsidR="22812C9B" w:rsidP="22812C9B" w:rsidRDefault="22812C9B" w14:paraId="3729F87D" w14:textId="629E2085">
      <w:pPr>
        <w:pStyle w:val="Normal"/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973281" w:rsidR="00CF3DB2" w:rsidP="00973281" w:rsidRDefault="00CF3DB2" w14:paraId="5A39BBE3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bookmarkStart w:name="_GoBack" w:id="0"/>
    <w:bookmarkEnd w:id="0"/>
    <w:p xmlns:wp14="http://schemas.microsoft.com/office/word/2010/wordml" w:rsidRPr="00973281" w:rsidR="00CF3DB2" w:rsidP="00973281" w:rsidRDefault="00CF3DB2" w14:paraId="41C8F396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bottom w:val="single" w:color="C0504D" w:sz="4" w:space="0"/>
        </w:tblBorders>
        <w:tblLook w:val="01E0" w:firstRow="1" w:lastRow="1" w:firstColumn="1" w:lastColumn="1" w:noHBand="0" w:noVBand="0"/>
      </w:tblPr>
      <w:tblGrid>
        <w:gridCol w:w="5476"/>
        <w:gridCol w:w="3412"/>
        <w:gridCol w:w="2218"/>
      </w:tblGrid>
      <w:tr xmlns:wp14="http://schemas.microsoft.com/office/word/2010/wordml" w:rsidRPr="00452363" w:rsidR="00CF3DB2" w:rsidTr="22812C9B" w14:paraId="156CB8A3" wp14:textId="77777777">
        <w:tc>
          <w:tcPr>
            <w:tcW w:w="5352" w:type="dxa"/>
            <w:tcMar/>
          </w:tcPr>
          <w:p w:rsidRPr="00E34CE1" w:rsidR="00CF3DB2" w:rsidP="007D070E" w:rsidRDefault="00CF3DB2" w14:paraId="0E083C43" wp14:textId="77777777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7D070E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3334" w:type="dxa"/>
            <w:tcBorders>
              <w:bottom w:val="single" w:color="7030A0" w:sz="4" w:space="0"/>
            </w:tcBorders>
            <w:tcMar/>
          </w:tcPr>
          <w:p w:rsidRPr="00E34CE1" w:rsidR="00CF3DB2" w:rsidP="00E34CE1" w:rsidRDefault="00A868EB" w14:paraId="6AE0E1BF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Stepping Stones Pre-school</w:t>
            </w:r>
          </w:p>
        </w:tc>
        <w:tc>
          <w:tcPr>
            <w:tcW w:w="2167" w:type="dxa"/>
            <w:tcMar/>
          </w:tcPr>
          <w:p w:rsidRPr="0041519F" w:rsidR="00CF3DB2" w:rsidP="00746B10" w:rsidRDefault="00CF3DB2" w14:paraId="72A3D3EC" wp14:textId="7777777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xmlns:wp14="http://schemas.microsoft.com/office/word/2010/wordml" w:rsidRPr="00452363" w:rsidR="00CF3DB2" w:rsidTr="22812C9B" w14:paraId="5271EC26" wp14:textId="77777777">
        <w:tc>
          <w:tcPr>
            <w:tcW w:w="5352" w:type="dxa"/>
            <w:tcMar/>
          </w:tcPr>
          <w:p w:rsidRPr="00E34CE1" w:rsidR="00CF3DB2" w:rsidP="00E34CE1" w:rsidRDefault="007D070E" w14:paraId="2D45BE52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334" w:type="dxa"/>
            <w:tcBorders>
              <w:top w:val="single" w:color="7030A0" w:sz="4" w:space="0"/>
              <w:bottom w:val="single" w:color="7030A0" w:sz="4" w:space="0"/>
            </w:tcBorders>
            <w:tcMar/>
          </w:tcPr>
          <w:p w:rsidRPr="00E34CE1" w:rsidR="00CF3DB2" w:rsidP="00E34CE1" w:rsidRDefault="00A868EB" w14:paraId="3BA0AE8D" wp14:textId="5EB32833">
            <w:pPr>
              <w:spacing w:line="360" w:lineRule="auto"/>
              <w:rPr>
                <w:rFonts w:ascii="Arial" w:hAnsi="Arial" w:cs="Arial"/>
              </w:rPr>
            </w:pPr>
            <w:r w:rsidRPr="22812C9B" w:rsidR="22812C9B">
              <w:rPr>
                <w:rFonts w:ascii="Arial" w:hAnsi="Arial" w:cs="Arial"/>
              </w:rPr>
              <w:t>May 2020</w:t>
            </w:r>
          </w:p>
        </w:tc>
        <w:tc>
          <w:tcPr>
            <w:tcW w:w="2167" w:type="dxa"/>
            <w:tcMar/>
          </w:tcPr>
          <w:p w:rsidRPr="0041519F" w:rsidR="00CF3DB2" w:rsidP="00E34CE1" w:rsidRDefault="00CF3DB2" w14:paraId="0D0B940D" wp14:textId="7777777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xmlns:wp14="http://schemas.microsoft.com/office/word/2010/wordml" w:rsidRPr="00452363" w:rsidR="00CF3DB2" w:rsidTr="22812C9B" w14:paraId="3E2317EF" wp14:textId="77777777">
        <w:tc>
          <w:tcPr>
            <w:tcW w:w="5352" w:type="dxa"/>
            <w:tcMar/>
          </w:tcPr>
          <w:p w:rsidRPr="00E34CE1" w:rsidR="00CF3DB2" w:rsidP="00E34CE1" w:rsidRDefault="00CF3DB2" w14:paraId="506D6A3C" wp14:textId="77777777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334" w:type="dxa"/>
            <w:tcBorders>
              <w:top w:val="single" w:color="7030A0" w:sz="4" w:space="0"/>
              <w:bottom w:val="single" w:color="7030A0" w:sz="4" w:space="0"/>
            </w:tcBorders>
            <w:tcMar/>
          </w:tcPr>
          <w:p w:rsidRPr="00E34CE1" w:rsidR="00CF3DB2" w:rsidP="00E34CE1" w:rsidRDefault="00A868EB" w14:paraId="0166D822" wp14:textId="510FF0C9">
            <w:pPr>
              <w:spacing w:line="360" w:lineRule="auto"/>
              <w:rPr>
                <w:rFonts w:ascii="Arial" w:hAnsi="Arial" w:cs="Arial"/>
              </w:rPr>
            </w:pPr>
            <w:r w:rsidRPr="22812C9B" w:rsidR="22812C9B">
              <w:rPr>
                <w:rFonts w:ascii="Arial" w:hAnsi="Arial" w:cs="Arial"/>
              </w:rPr>
              <w:t>May 2021</w:t>
            </w:r>
          </w:p>
        </w:tc>
        <w:tc>
          <w:tcPr>
            <w:tcW w:w="2167" w:type="dxa"/>
            <w:tcBorders>
              <w:bottom w:val="nil"/>
            </w:tcBorders>
            <w:tcMar/>
          </w:tcPr>
          <w:p w:rsidRPr="0041519F" w:rsidR="00CF3DB2" w:rsidP="00E34CE1" w:rsidRDefault="00CF3DB2" w14:paraId="0E27B00A" wp14:textId="7777777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xmlns:wp14="http://schemas.microsoft.com/office/word/2010/wordml" w:rsidRPr="00452363" w:rsidR="00CF3DB2" w:rsidTr="22812C9B" w14:paraId="2A2DFD6E" wp14:textId="77777777">
        <w:tc>
          <w:tcPr>
            <w:tcW w:w="5352" w:type="dxa"/>
            <w:tcMar/>
          </w:tcPr>
          <w:p w:rsidRPr="00E34CE1" w:rsidR="00CF3DB2" w:rsidP="0041519F" w:rsidRDefault="00CF3DB2" w14:paraId="20B57087" wp14:textId="77777777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41519F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3334" w:type="dxa"/>
            <w:gridSpan w:val="2"/>
            <w:tcBorders>
              <w:bottom w:val="single" w:color="7030A0" w:sz="4" w:space="0"/>
            </w:tcBorders>
            <w:tcMar/>
          </w:tcPr>
          <w:p w:rsidRPr="00E34CE1" w:rsidR="00CF3DB2" w:rsidP="00E34CE1" w:rsidRDefault="00CF3DB2" w14:paraId="60061E4C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52363" w:rsidR="00CF3DB2" w:rsidTr="22812C9B" w14:paraId="4F4F666C" wp14:textId="7777777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tcMar/>
          </w:tcPr>
          <w:p w:rsidRPr="00E34CE1" w:rsidR="00CF3DB2" w:rsidP="00E34CE1" w:rsidRDefault="00CF3DB2" w14:paraId="708A05B1" wp14:textId="77777777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3334" w:type="dxa"/>
            <w:gridSpan w:val="2"/>
            <w:tcBorders>
              <w:top w:val="single" w:color="7030A0" w:sz="4" w:space="0"/>
              <w:bottom w:val="single" w:color="7030A0" w:sz="4" w:space="0"/>
            </w:tcBorders>
            <w:tcMar/>
          </w:tcPr>
          <w:p w:rsidRPr="00E34CE1" w:rsidR="00CF3DB2" w:rsidP="00E34CE1" w:rsidRDefault="00A868EB" w14:paraId="2691FC6A" wp14:textId="7777777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Jeanneret</w:t>
            </w:r>
            <w:proofErr w:type="spellEnd"/>
          </w:p>
        </w:tc>
      </w:tr>
      <w:tr xmlns:wp14="http://schemas.microsoft.com/office/word/2010/wordml" w:rsidRPr="00452363" w:rsidR="00CF3DB2" w:rsidTr="22812C9B" w14:paraId="32CB0CF7" wp14:textId="7777777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tcMar/>
          </w:tcPr>
          <w:p w:rsidRPr="00E34CE1" w:rsidR="00CF3DB2" w:rsidP="0041519F" w:rsidRDefault="00CF3DB2" w14:paraId="019203E7" wp14:textId="77777777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41519F">
              <w:rPr>
                <w:rFonts w:ascii="Arial" w:hAnsi="Arial" w:cs="Arial"/>
                <w:sz w:val="22"/>
                <w:szCs w:val="22"/>
              </w:rPr>
              <w:t>, director or owner</w:t>
            </w:r>
            <w:r w:rsidRPr="00E34C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34" w:type="dxa"/>
            <w:gridSpan w:val="2"/>
            <w:tcBorders>
              <w:top w:val="single" w:color="7030A0" w:sz="4" w:space="0"/>
              <w:bottom w:val="single" w:color="7030A0" w:sz="4" w:space="0"/>
            </w:tcBorders>
            <w:tcMar/>
          </w:tcPr>
          <w:p w:rsidRPr="00E34CE1" w:rsidR="00CF3DB2" w:rsidP="00E34CE1" w:rsidRDefault="00A868EB" w14:paraId="1F696A76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xmlns:wp14="http://schemas.microsoft.com/office/word/2010/wordml" w:rsidRPr="00871102" w:rsidR="00CF3DB2" w:rsidP="00BD6BB4" w:rsidRDefault="00CF3DB2" w14:paraId="44EAFD9C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sectPr w:rsidRPr="00871102" w:rsidR="00CF3DB2" w:rsidSect="00746B10">
      <w:headerReference w:type="first" r:id="rId11"/>
      <w:pgSz w:w="12240" w:h="15840" w:orient="portrait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D727C" w:rsidP="00973281" w:rsidRDefault="004D727C" w14:paraId="4B94D5A5" wp14:textId="77777777">
      <w:r>
        <w:separator/>
      </w:r>
    </w:p>
  </w:endnote>
  <w:endnote w:type="continuationSeparator" w:id="0">
    <w:p xmlns:wp14="http://schemas.microsoft.com/office/word/2010/wordml" w:rsidR="004D727C" w:rsidP="00973281" w:rsidRDefault="004D727C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D727C" w:rsidP="00973281" w:rsidRDefault="004D727C" w14:paraId="3656B9AB" wp14:textId="77777777">
      <w:r>
        <w:separator/>
      </w:r>
    </w:p>
  </w:footnote>
  <w:footnote w:type="continuationSeparator" w:id="0">
    <w:p xmlns:wp14="http://schemas.microsoft.com/office/word/2010/wordml" w:rsidR="004D727C" w:rsidP="00973281" w:rsidRDefault="004D727C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4E27B5" w:rsidR="00B502BC" w:rsidP="004E27B5" w:rsidRDefault="00B502BC" w14:paraId="2C89D0E2" wp14:textId="77777777">
    <w:pPr>
      <w:pBdr>
        <w:top w:val="single" w:color="7030A0" w:sz="4" w:space="1"/>
        <w:left w:val="single" w:color="7030A0" w:sz="4" w:space="4"/>
        <w:bottom w:val="single" w:color="7030A0" w:sz="4" w:space="1"/>
        <w:right w:val="single" w:color="7030A0" w:sz="4" w:space="4"/>
      </w:pBdr>
      <w:spacing w:before="120" w:after="120"/>
      <w:rPr>
        <w:rFonts w:ascii="Arial" w:hAnsi="Arial"/>
        <w:b/>
        <w:sz w:val="22"/>
        <w:szCs w:val="22"/>
      </w:rPr>
    </w:pPr>
    <w:r w:rsidRPr="004E27B5">
      <w:rPr>
        <w:rFonts w:ascii="Arial" w:hAnsi="Arial"/>
        <w:b/>
        <w:sz w:val="22"/>
        <w:szCs w:val="22"/>
      </w:rPr>
      <w:t>Safeguarding and Welfare Requirement: Suitable People</w:t>
    </w:r>
  </w:p>
  <w:p xmlns:wp14="http://schemas.microsoft.com/office/word/2010/wordml" w:rsidRPr="004E27B5" w:rsidR="00B502BC" w:rsidP="004E27B5" w:rsidRDefault="00B502BC" w14:paraId="62BDA797" wp14:textId="77777777">
    <w:pPr>
      <w:pBdr>
        <w:top w:val="single" w:color="7030A0" w:sz="4" w:space="1"/>
        <w:left w:val="single" w:color="7030A0" w:sz="4" w:space="4"/>
        <w:bottom w:val="single" w:color="7030A0" w:sz="4" w:space="1"/>
        <w:right w:val="single" w:color="7030A0" w:sz="4" w:space="4"/>
      </w:pBdr>
      <w:spacing w:before="120" w:after="120"/>
      <w:rPr>
        <w:rFonts w:ascii="Arial" w:hAnsi="Arial"/>
        <w:sz w:val="22"/>
        <w:szCs w:val="22"/>
      </w:rPr>
    </w:pPr>
    <w:r w:rsidRPr="004E27B5">
      <w:rPr>
        <w:rFonts w:ascii="Arial" w:hAnsi="Arial"/>
        <w:sz w:val="22"/>
        <w:szCs w:val="22"/>
      </w:rPr>
      <w:t>Providers must ensure that adults looking after children are suitable to fulfil the requirements of their roles.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268A"/>
    <w:multiLevelType w:val="hybridMultilevel"/>
    <w:tmpl w:val="67907C8A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47B5D38"/>
    <w:multiLevelType w:val="hybridMultilevel"/>
    <w:tmpl w:val="DC461D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EE85DF2"/>
    <w:multiLevelType w:val="hybridMultilevel"/>
    <w:tmpl w:val="A00C5CF0"/>
    <w:lvl w:ilvl="0" w:tplc="6C0A4ED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1"/>
    <w:rsid w:val="00004087"/>
    <w:rsid w:val="00015695"/>
    <w:rsid w:val="00017235"/>
    <w:rsid w:val="000219F5"/>
    <w:rsid w:val="000277EA"/>
    <w:rsid w:val="00044127"/>
    <w:rsid w:val="00050DB6"/>
    <w:rsid w:val="00070A2E"/>
    <w:rsid w:val="000E441E"/>
    <w:rsid w:val="000F4B02"/>
    <w:rsid w:val="0014325B"/>
    <w:rsid w:val="00164991"/>
    <w:rsid w:val="0019027D"/>
    <w:rsid w:val="001F2B8D"/>
    <w:rsid w:val="00202B09"/>
    <w:rsid w:val="00216C6F"/>
    <w:rsid w:val="00220673"/>
    <w:rsid w:val="00225923"/>
    <w:rsid w:val="00250D97"/>
    <w:rsid w:val="0029380F"/>
    <w:rsid w:val="00294584"/>
    <w:rsid w:val="00296B00"/>
    <w:rsid w:val="002A1E28"/>
    <w:rsid w:val="002A20C7"/>
    <w:rsid w:val="002C5136"/>
    <w:rsid w:val="002D7E88"/>
    <w:rsid w:val="00322008"/>
    <w:rsid w:val="0036662B"/>
    <w:rsid w:val="00392A4A"/>
    <w:rsid w:val="003A7905"/>
    <w:rsid w:val="003E015C"/>
    <w:rsid w:val="003F14C9"/>
    <w:rsid w:val="00410D0D"/>
    <w:rsid w:val="004131D8"/>
    <w:rsid w:val="0041519F"/>
    <w:rsid w:val="004218A3"/>
    <w:rsid w:val="004249F2"/>
    <w:rsid w:val="00433D33"/>
    <w:rsid w:val="00435D8D"/>
    <w:rsid w:val="00452363"/>
    <w:rsid w:val="00470217"/>
    <w:rsid w:val="00492682"/>
    <w:rsid w:val="004B0007"/>
    <w:rsid w:val="004B0FEA"/>
    <w:rsid w:val="004C4EF0"/>
    <w:rsid w:val="004D33B6"/>
    <w:rsid w:val="004D727C"/>
    <w:rsid w:val="004E27B5"/>
    <w:rsid w:val="004E70D6"/>
    <w:rsid w:val="004F685A"/>
    <w:rsid w:val="0053512A"/>
    <w:rsid w:val="00537E76"/>
    <w:rsid w:val="005425EE"/>
    <w:rsid w:val="005457A9"/>
    <w:rsid w:val="00561023"/>
    <w:rsid w:val="00573523"/>
    <w:rsid w:val="005D4C9E"/>
    <w:rsid w:val="005D582B"/>
    <w:rsid w:val="005F37C7"/>
    <w:rsid w:val="00612963"/>
    <w:rsid w:val="006A3483"/>
    <w:rsid w:val="006A6B18"/>
    <w:rsid w:val="006B2305"/>
    <w:rsid w:val="006B2683"/>
    <w:rsid w:val="006B6E04"/>
    <w:rsid w:val="006D2DFB"/>
    <w:rsid w:val="006F67B4"/>
    <w:rsid w:val="00717926"/>
    <w:rsid w:val="00746B10"/>
    <w:rsid w:val="00747621"/>
    <w:rsid w:val="00754DB7"/>
    <w:rsid w:val="007A0422"/>
    <w:rsid w:val="007B3C4F"/>
    <w:rsid w:val="007C1D16"/>
    <w:rsid w:val="007D070E"/>
    <w:rsid w:val="007E3BF8"/>
    <w:rsid w:val="007F4608"/>
    <w:rsid w:val="0082420D"/>
    <w:rsid w:val="008339FE"/>
    <w:rsid w:val="008438AB"/>
    <w:rsid w:val="0085757B"/>
    <w:rsid w:val="00865C0A"/>
    <w:rsid w:val="00871102"/>
    <w:rsid w:val="008A516A"/>
    <w:rsid w:val="008B2061"/>
    <w:rsid w:val="008C289F"/>
    <w:rsid w:val="008D61EE"/>
    <w:rsid w:val="008F07DA"/>
    <w:rsid w:val="008F6A37"/>
    <w:rsid w:val="008F7560"/>
    <w:rsid w:val="0090180B"/>
    <w:rsid w:val="00961909"/>
    <w:rsid w:val="00973281"/>
    <w:rsid w:val="009B265E"/>
    <w:rsid w:val="00A00520"/>
    <w:rsid w:val="00A2409D"/>
    <w:rsid w:val="00A51F1A"/>
    <w:rsid w:val="00A868EB"/>
    <w:rsid w:val="00B502BC"/>
    <w:rsid w:val="00B93FEE"/>
    <w:rsid w:val="00BD6BB4"/>
    <w:rsid w:val="00BF7B27"/>
    <w:rsid w:val="00C02F67"/>
    <w:rsid w:val="00C40ECC"/>
    <w:rsid w:val="00C71E0E"/>
    <w:rsid w:val="00C87543"/>
    <w:rsid w:val="00C931F0"/>
    <w:rsid w:val="00CB0D99"/>
    <w:rsid w:val="00CF3DB2"/>
    <w:rsid w:val="00D42DAD"/>
    <w:rsid w:val="00D56E03"/>
    <w:rsid w:val="00D76AF0"/>
    <w:rsid w:val="00D8705C"/>
    <w:rsid w:val="00DB6693"/>
    <w:rsid w:val="00DC1CE8"/>
    <w:rsid w:val="00E030CE"/>
    <w:rsid w:val="00E23428"/>
    <w:rsid w:val="00E34CE1"/>
    <w:rsid w:val="00E444FD"/>
    <w:rsid w:val="00E51263"/>
    <w:rsid w:val="00E77339"/>
    <w:rsid w:val="00E82CD8"/>
    <w:rsid w:val="00EB00FE"/>
    <w:rsid w:val="00EB3B82"/>
    <w:rsid w:val="00ED594B"/>
    <w:rsid w:val="00ED6CF4"/>
    <w:rsid w:val="00EF42D6"/>
    <w:rsid w:val="00F15E9A"/>
    <w:rsid w:val="00F210C6"/>
    <w:rsid w:val="00F36E99"/>
    <w:rsid w:val="00F655F0"/>
    <w:rsid w:val="00F84E30"/>
    <w:rsid w:val="00F91B46"/>
    <w:rsid w:val="00FA4896"/>
    <w:rsid w:val="00FB0115"/>
    <w:rsid w:val="00FB770B"/>
    <w:rsid w:val="00FD7B05"/>
    <w:rsid w:val="00FE2AA1"/>
    <w:rsid w:val="00FF2658"/>
    <w:rsid w:val="0DA6FF83"/>
    <w:rsid w:val="18D8974A"/>
    <w:rsid w:val="228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1048971f-4682-437c-a39b-198676bb725f}"/>
  <w14:docId w14:val="0DA6FF8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7621"/>
    <w:rPr>
      <w:rFonts w:ascii="Times New Roman" w:hAnsi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7A0422"/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E2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28"/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E2342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28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2342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8" ma:contentTypeDescription="Create a new document." ma:contentTypeScope="" ma:versionID="88f02515f5a2edbb3351a3e536e14453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2adddfdf852466b23162f62ed155e8d8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026B-705C-4E7A-BA66-F86AA7761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18C15-E888-4F27-BAD2-1B8C125A0E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BBF354-EBAC-4600-8699-1E0C7B4CC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FE1DB-50D2-4D49-95E2-88679961F7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Stepping Stones</lastModifiedBy>
  <revision>4</revision>
  <lastPrinted>2020-02-03T18:50:00.0000000Z</lastPrinted>
  <dcterms:created xsi:type="dcterms:W3CDTF">2020-05-26T09:38:00.0000000Z</dcterms:created>
  <dcterms:modified xsi:type="dcterms:W3CDTF">2020-05-26T09:41:20.0763437Z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Bridget Allison</vt:lpwstr>
  </property>
  <property fmtid="{D5CDD505-2E9C-101B-9397-08002B2CF9AE}" pid="3" name="Order">
    <vt:lpwstr>15006800.0000000</vt:lpwstr>
  </property>
  <property fmtid="{D5CDD505-2E9C-101B-9397-08002B2CF9AE}" pid="4" name="display_urn:schemas-microsoft-com:office:office#Author">
    <vt:lpwstr>Bridget Allison</vt:lpwstr>
  </property>
  <property fmtid="{D5CDD505-2E9C-101B-9397-08002B2CF9AE}" pid="5" name="AuthorIds_UIVersion_512">
    <vt:lpwstr>16</vt:lpwstr>
  </property>
  <property fmtid="{D5CDD505-2E9C-101B-9397-08002B2CF9AE}" pid="6" name="ContentTypeId">
    <vt:lpwstr>0x0101000878BB7C29D9DB45B58D23959D773F02</vt:lpwstr>
  </property>
  <property fmtid="{D5CDD505-2E9C-101B-9397-08002B2CF9AE}" pid="7" name="SharedWithUsers">
    <vt:lpwstr>58;#Paul Coulson</vt:lpwstr>
  </property>
</Properties>
</file>